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B6D" w:rsidRDefault="00F0348C" w:rsidP="00F0348C">
      <w:pPr>
        <w:ind w:hanging="142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0089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МЕТОДЫ ТРИЗ</w:t>
      </w:r>
    </w:p>
    <w:p w:rsidR="00A00897" w:rsidRDefault="00A00897" w:rsidP="00A00897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A00897">
        <w:rPr>
          <w:rFonts w:ascii="Times New Roman" w:hAnsi="Times New Roman" w:cs="Times New Roman"/>
          <w:b/>
          <w:i/>
          <w:sz w:val="28"/>
          <w:szCs w:val="28"/>
        </w:rPr>
        <w:t>ЭВРОРИТМ</w:t>
      </w:r>
      <w:r w:rsidRPr="00A00897">
        <w:rPr>
          <w:rFonts w:ascii="Times New Roman" w:hAnsi="Times New Roman" w:cs="Times New Roman"/>
          <w:sz w:val="28"/>
          <w:szCs w:val="28"/>
        </w:rPr>
        <w:t>- ЭТО ЭТАЖНОЕ КОНСТРУИРОВАНИЕ ФАНТАСТИЧЕСКИХ ИДЕЙ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7CB5" w:rsidRPr="00F87CB5" w:rsidRDefault="00F87CB5" w:rsidP="00F87CB5">
      <w:pPr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00897">
        <w:rPr>
          <w:rFonts w:ascii="Times New Roman" w:hAnsi="Times New Roman" w:cs="Times New Roman"/>
          <w:sz w:val="28"/>
          <w:szCs w:val="28"/>
        </w:rPr>
        <w:t xml:space="preserve">Данный метод позволяет </w:t>
      </w:r>
      <w:r w:rsidR="00A00897" w:rsidRPr="00A00897">
        <w:rPr>
          <w:rFonts w:ascii="Times New Roman" w:hAnsi="Times New Roman" w:cs="Times New Roman"/>
          <w:color w:val="000000"/>
          <w:sz w:val="28"/>
          <w:szCs w:val="28"/>
        </w:rPr>
        <w:t>развивать мышление и фантазию детей, позволяет детям побыть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роли изобретателя. Эвроритм даёт возможность научить детей системно мыслить направляет </w:t>
      </w:r>
      <w:r w:rsidRPr="00F87CB5">
        <w:rPr>
          <w:rFonts w:ascii="Times New Roman" w:hAnsi="Times New Roman" w:cs="Times New Roman"/>
          <w:color w:val="000000"/>
          <w:sz w:val="28"/>
          <w:szCs w:val="28"/>
        </w:rPr>
        <w:t>мыслительные действия дошкольников на поиск новых, не шаблонных решений.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0348C" w:rsidRDefault="00F87CB5" w:rsidP="00A00897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сейчас мы попробуем с вами на практике применить данный метод к </w:t>
      </w:r>
      <w:r w:rsidRPr="00F87CB5">
        <w:rPr>
          <w:rFonts w:ascii="Times New Roman" w:hAnsi="Times New Roman" w:cs="Times New Roman"/>
          <w:sz w:val="28"/>
          <w:szCs w:val="28"/>
          <w:highlight w:val="yellow"/>
        </w:rPr>
        <w:t>обучению детей финансовой грамоте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CB5" w:rsidRDefault="00F87CB5" w:rsidP="00A00897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на экране модель Эвроритма состоящая из 9 этажей. У каждого этажа есть свой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код</w:t>
      </w:r>
      <w:r w:rsidR="006D24F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этаж  это –</w:t>
      </w:r>
      <w:r w:rsidR="006D24F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дело</w:t>
      </w:r>
      <w:r w:rsidR="006D24F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2 этаж это- «</w:t>
      </w:r>
      <w:r w:rsidR="006D24F3">
        <w:rPr>
          <w:rFonts w:ascii="Times New Roman" w:hAnsi="Times New Roman" w:cs="Times New Roman"/>
          <w:sz w:val="28"/>
          <w:szCs w:val="28"/>
        </w:rPr>
        <w:t>части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D24F3">
        <w:rPr>
          <w:rFonts w:ascii="Times New Roman" w:hAnsi="Times New Roman" w:cs="Times New Roman"/>
          <w:sz w:val="28"/>
          <w:szCs w:val="28"/>
        </w:rPr>
        <w:t>…..</w:t>
      </w:r>
    </w:p>
    <w:p w:rsidR="0020561E" w:rsidRDefault="0020561E" w:rsidP="00A00897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ТАК КАК ДЕТИ МНОГИЕ НЕ УМЕЮТ ЧИТАТЬ ПРЕДЛАГАЮ ВАМ МОДЕЛЬ ЭВРОРИТМА ЗАКОДИРОВАННОГО В КАРТИНКАХ</w:t>
      </w:r>
    </w:p>
    <w:p w:rsidR="00F87CB5" w:rsidRDefault="006D24F3" w:rsidP="006D24F3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с вами используя Эвроритм выстроим 9 этажный дом к понятию «БАНК»</w:t>
      </w:r>
    </w:p>
    <w:p w:rsidR="00F87CB5" w:rsidRDefault="006D24F3" w:rsidP="00A00897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ЭТАЖ «ДЕЛО»- зачем нужен банк каким важным делом он занимается.</w:t>
      </w:r>
    </w:p>
    <w:p w:rsidR="006D24F3" w:rsidRDefault="006D24F3" w:rsidP="00A00897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2.ЭТАЖ «ЧАСТИ»- </w:t>
      </w:r>
      <w:r w:rsidR="00A4572A">
        <w:rPr>
          <w:rFonts w:ascii="Times New Roman" w:hAnsi="Times New Roman" w:cs="Times New Roman"/>
          <w:sz w:val="28"/>
          <w:szCs w:val="28"/>
        </w:rPr>
        <w:t>из чего состоит, какие части входят в банковскую систему.</w:t>
      </w:r>
    </w:p>
    <w:p w:rsidR="00F87CB5" w:rsidRDefault="006D24F3" w:rsidP="00091535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«ДРУЗЬЯ»- разновидности банков.</w:t>
      </w:r>
    </w:p>
    <w:p w:rsidR="00091535" w:rsidRDefault="00091535" w:rsidP="00091535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</w:t>
      </w:r>
      <w:r>
        <w:rPr>
          <w:rFonts w:ascii="Times New Roman" w:hAnsi="Times New Roman" w:cs="Times New Roman"/>
          <w:sz w:val="28"/>
          <w:szCs w:val="28"/>
          <w:lang w:val="en-US"/>
        </w:rPr>
        <w:t>SOS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457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572A">
        <w:rPr>
          <w:rFonts w:ascii="Times New Roman" w:hAnsi="Times New Roman" w:cs="Times New Roman"/>
          <w:sz w:val="28"/>
          <w:szCs w:val="28"/>
        </w:rPr>
        <w:t xml:space="preserve">система не выполняет свою функцию </w:t>
      </w:r>
      <w:proofErr w:type="gramStart"/>
      <w:r w:rsidR="00A4572A">
        <w:rPr>
          <w:rFonts w:ascii="Times New Roman" w:hAnsi="Times New Roman" w:cs="Times New Roman"/>
          <w:sz w:val="28"/>
          <w:szCs w:val="28"/>
        </w:rPr>
        <w:t>из за</w:t>
      </w:r>
      <w:proofErr w:type="gramEnd"/>
      <w:r w:rsidR="00A4572A">
        <w:rPr>
          <w:rFonts w:ascii="Times New Roman" w:hAnsi="Times New Roman" w:cs="Times New Roman"/>
          <w:sz w:val="28"/>
          <w:szCs w:val="28"/>
        </w:rPr>
        <w:t xml:space="preserve"> отключения электроэнергии</w:t>
      </w:r>
    </w:p>
    <w:p w:rsidR="00091535" w:rsidRDefault="00091535" w:rsidP="00091535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«ВОЛШЕБНИК»- как можно улучшить работу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банка .</w:t>
      </w:r>
      <w:proofErr w:type="gramEnd"/>
    </w:p>
    <w:p w:rsidR="00091535" w:rsidRDefault="00091535" w:rsidP="00091535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«НЕУДАЧНИК»-</w:t>
      </w:r>
      <w:r w:rsidR="000259E0">
        <w:rPr>
          <w:rFonts w:ascii="Times New Roman" w:hAnsi="Times New Roman" w:cs="Times New Roman"/>
          <w:sz w:val="28"/>
          <w:szCs w:val="28"/>
        </w:rPr>
        <w:t xml:space="preserve"> банк есть</w:t>
      </w:r>
      <w:r w:rsidR="00A4572A">
        <w:rPr>
          <w:rFonts w:ascii="Times New Roman" w:hAnsi="Times New Roman" w:cs="Times New Roman"/>
          <w:sz w:val="28"/>
          <w:szCs w:val="28"/>
        </w:rPr>
        <w:t>,</w:t>
      </w:r>
      <w:r w:rsidR="000259E0">
        <w:rPr>
          <w:rFonts w:ascii="Times New Roman" w:hAnsi="Times New Roman" w:cs="Times New Roman"/>
          <w:sz w:val="28"/>
          <w:szCs w:val="28"/>
        </w:rPr>
        <w:t xml:space="preserve"> но почему-то нет клиентов.</w:t>
      </w:r>
    </w:p>
    <w:p w:rsidR="000259E0" w:rsidRDefault="000259E0" w:rsidP="00091535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«ОДИН»- если бы в мире остался один единственный банк</w:t>
      </w:r>
    </w:p>
    <w:p w:rsidR="000259E0" w:rsidRDefault="000259E0" w:rsidP="00091535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«ПОМОЩНИК»- как люди могут помочь друг другу без банка</w:t>
      </w:r>
    </w:p>
    <w:p w:rsidR="000259E0" w:rsidRDefault="000259E0" w:rsidP="00091535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«ДЕЛО НЕ НУЖНО»- что было бы если бы не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банков .</w:t>
      </w:r>
      <w:proofErr w:type="gramEnd"/>
    </w:p>
    <w:p w:rsidR="00782607" w:rsidRDefault="00782607" w:rsidP="00A4572A">
      <w:pPr>
        <w:ind w:hanging="142"/>
        <w:rPr>
          <w:rFonts w:ascii="Times New Roman" w:hAnsi="Times New Roman" w:cs="Times New Roman"/>
          <w:b/>
          <w:i/>
          <w:sz w:val="28"/>
          <w:szCs w:val="28"/>
        </w:rPr>
      </w:pPr>
    </w:p>
    <w:p w:rsidR="00782607" w:rsidRDefault="00782607" w:rsidP="00A4572A">
      <w:pPr>
        <w:ind w:hanging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СИСТЕМНЫЙ ОПЕРАТОР -  </w:t>
      </w:r>
      <w:r w:rsidRPr="00782607">
        <w:rPr>
          <w:rFonts w:ascii="Times New Roman" w:hAnsi="Times New Roman" w:cs="Times New Roman"/>
          <w:sz w:val="28"/>
          <w:szCs w:val="28"/>
        </w:rPr>
        <w:t xml:space="preserve">это один из методов развития системного логического мышления </w:t>
      </w:r>
      <w:proofErr w:type="gramStart"/>
      <w:r w:rsidRPr="00782607">
        <w:rPr>
          <w:rFonts w:ascii="Times New Roman" w:hAnsi="Times New Roman" w:cs="Times New Roman"/>
          <w:sz w:val="28"/>
          <w:szCs w:val="28"/>
        </w:rPr>
        <w:t>дошкольников  ,</w:t>
      </w:r>
      <w:proofErr w:type="gramEnd"/>
      <w:r w:rsidRPr="00782607">
        <w:rPr>
          <w:rFonts w:ascii="Times New Roman" w:hAnsi="Times New Roman" w:cs="Times New Roman"/>
          <w:sz w:val="28"/>
          <w:szCs w:val="28"/>
        </w:rPr>
        <w:t xml:space="preserve"> позволяющее видеть объект одновременно в структурном , функциональном, временном аспектах.</w:t>
      </w:r>
      <w:r>
        <w:rPr>
          <w:rFonts w:ascii="Times New Roman" w:hAnsi="Times New Roman" w:cs="Times New Roman"/>
          <w:sz w:val="28"/>
          <w:szCs w:val="28"/>
        </w:rPr>
        <w:t xml:space="preserve">  Данный метод мы не однократно с вами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рассматривали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 а сейчас мы попробуем его применить </w:t>
      </w:r>
      <w:r w:rsidR="008B3660">
        <w:rPr>
          <w:rFonts w:ascii="Times New Roman" w:hAnsi="Times New Roman" w:cs="Times New Roman"/>
          <w:sz w:val="28"/>
          <w:szCs w:val="28"/>
        </w:rPr>
        <w:t>в освоении азов финансовой грамотности.</w:t>
      </w:r>
    </w:p>
    <w:tbl>
      <w:tblPr>
        <w:tblW w:w="97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4"/>
        <w:gridCol w:w="3405"/>
        <w:gridCol w:w="2979"/>
      </w:tblGrid>
      <w:tr w:rsidR="008B3660" w:rsidRPr="008B3660" w:rsidTr="008B3660">
        <w:tc>
          <w:tcPr>
            <w:tcW w:w="25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3660" w:rsidRPr="008B3660" w:rsidRDefault="008B3660" w:rsidP="008B3660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6  </w:t>
            </w: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Прошлое надсистемы</w:t>
            </w:r>
          </w:p>
        </w:tc>
        <w:tc>
          <w:tcPr>
            <w:tcW w:w="25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3660" w:rsidRPr="008B3660" w:rsidRDefault="008B3660" w:rsidP="008B3660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3  </w:t>
            </w: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Надсистема</w:t>
            </w: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>Массовое использование внутри и вне помещений</w:t>
            </w:r>
          </w:p>
        </w:tc>
        <w:tc>
          <w:tcPr>
            <w:tcW w:w="22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3660" w:rsidRPr="008B3660" w:rsidRDefault="008B3660" w:rsidP="008B3660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9  </w:t>
            </w: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Будущее надсистемы</w:t>
            </w:r>
          </w:p>
        </w:tc>
      </w:tr>
      <w:tr w:rsidR="008B3660" w:rsidRPr="008B3660" w:rsidTr="008B3660">
        <w:tc>
          <w:tcPr>
            <w:tcW w:w="25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3660" w:rsidRPr="008B3660" w:rsidRDefault="008B3660" w:rsidP="008B3660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4   </w:t>
            </w: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Прошлое системы</w:t>
            </w: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</w:r>
          </w:p>
        </w:tc>
        <w:tc>
          <w:tcPr>
            <w:tcW w:w="25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3660" w:rsidRPr="008B3660" w:rsidRDefault="008B3660" w:rsidP="008B3660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1   </w:t>
            </w: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Система</w:t>
            </w:r>
          </w:p>
          <w:p w:rsidR="008B3660" w:rsidRPr="008B3660" w:rsidRDefault="008B3660" w:rsidP="008B3660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ДЕНЬГИ</w:t>
            </w:r>
          </w:p>
        </w:tc>
        <w:tc>
          <w:tcPr>
            <w:tcW w:w="22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3660" w:rsidRPr="008B3660" w:rsidRDefault="008B3660" w:rsidP="008B3660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7  </w:t>
            </w: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Будущее системы</w:t>
            </w:r>
          </w:p>
        </w:tc>
      </w:tr>
      <w:tr w:rsidR="008B3660" w:rsidRPr="008B3660" w:rsidTr="008B3660">
        <w:tc>
          <w:tcPr>
            <w:tcW w:w="25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3660" w:rsidRPr="008B3660" w:rsidRDefault="008B3660" w:rsidP="008B3660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5  </w:t>
            </w: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Прошлое</w:t>
            </w:r>
            <w:proofErr w:type="gramEnd"/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подсистемы</w:t>
            </w:r>
          </w:p>
          <w:p w:rsidR="008B3660" w:rsidRPr="008B3660" w:rsidRDefault="008B3660" w:rsidP="008B3660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Золото, серебро, бронза</w:t>
            </w:r>
          </w:p>
          <w:p w:rsidR="008B3660" w:rsidRPr="008B3660" w:rsidRDefault="008B3660" w:rsidP="008B3660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медь и др.</w:t>
            </w:r>
          </w:p>
        </w:tc>
        <w:tc>
          <w:tcPr>
            <w:tcW w:w="25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3660" w:rsidRPr="008B3660" w:rsidRDefault="008B3660" w:rsidP="008B3660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2  </w:t>
            </w: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Подсистемы</w:t>
            </w:r>
            <w:proofErr w:type="gramEnd"/>
          </w:p>
          <w:p w:rsidR="008B3660" w:rsidRPr="008B3660" w:rsidRDefault="008B3660" w:rsidP="008B3660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8B3660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3660" w:rsidRPr="008B3660" w:rsidRDefault="008B3660" w:rsidP="008B3660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8   </w:t>
            </w:r>
            <w:r w:rsidRPr="008B3660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Будущее подсистемы</w:t>
            </w:r>
          </w:p>
        </w:tc>
      </w:tr>
    </w:tbl>
    <w:p w:rsidR="00782607" w:rsidRDefault="00782607" w:rsidP="00A4572A">
      <w:pPr>
        <w:ind w:hanging="142"/>
        <w:rPr>
          <w:rFonts w:ascii="Times New Roman" w:hAnsi="Times New Roman" w:cs="Times New Roman"/>
          <w:b/>
          <w:i/>
          <w:sz w:val="28"/>
          <w:szCs w:val="28"/>
        </w:rPr>
      </w:pPr>
    </w:p>
    <w:p w:rsidR="00F87CB5" w:rsidRPr="00A00897" w:rsidRDefault="00F87CB5" w:rsidP="00A00897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20561E" w:rsidRDefault="007D3BA8" w:rsidP="00522089">
      <w:pPr>
        <w:ind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BA8">
        <w:rPr>
          <w:rFonts w:ascii="Times New Roman" w:hAnsi="Times New Roman" w:cs="Times New Roman"/>
          <w:b/>
          <w:i/>
          <w:sz w:val="28"/>
          <w:szCs w:val="28"/>
        </w:rPr>
        <w:t xml:space="preserve">3.МОРФОЛОГИЧЕСКИЙ АНАЛИЗ. </w:t>
      </w:r>
    </w:p>
    <w:p w:rsidR="007D3BA8" w:rsidRPr="00522089" w:rsidRDefault="00125EE2" w:rsidP="00522089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22089">
        <w:rPr>
          <w:rFonts w:ascii="Times New Roman" w:hAnsi="Times New Roman" w:cs="Times New Roman"/>
          <w:b/>
          <w:bCs/>
          <w:sz w:val="28"/>
          <w:szCs w:val="28"/>
        </w:rPr>
        <w:t>Метод</w:t>
      </w:r>
      <w:r w:rsidRPr="00522089">
        <w:rPr>
          <w:rFonts w:ascii="Times New Roman" w:hAnsi="Times New Roman" w:cs="Times New Roman"/>
          <w:sz w:val="28"/>
          <w:szCs w:val="28"/>
        </w:rPr>
        <w:t> морфологического ящика (морфологический анализ) основан на подборе возможных решений для отдельных частей задачи (так называемых морфологических признаков, характеризующих устройство) и последующем систематизированном получении их сочетаний (комбинировании). Определение не очень понятное, но дальше на примерах мы его проясним.</w:t>
      </w:r>
    </w:p>
    <w:p w:rsidR="00125EE2" w:rsidRPr="00522089" w:rsidRDefault="00125EE2" w:rsidP="00522089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22089">
        <w:rPr>
          <w:rFonts w:ascii="Times New Roman" w:hAnsi="Times New Roman" w:cs="Times New Roman"/>
          <w:sz w:val="28"/>
          <w:szCs w:val="28"/>
        </w:rPr>
        <w:t>Знакомство с морфологической таблицей следует начинать с простой одномерной таблицы – «Волшебной дорожки». На ней можно установить любые показатели: цвет, </w:t>
      </w:r>
      <w:r w:rsidRPr="00522089">
        <w:rPr>
          <w:rFonts w:ascii="Times New Roman" w:hAnsi="Times New Roman" w:cs="Times New Roman"/>
          <w:b/>
          <w:bCs/>
          <w:sz w:val="28"/>
          <w:szCs w:val="28"/>
        </w:rPr>
        <w:t>форму</w:t>
      </w:r>
      <w:r w:rsidRPr="00522089">
        <w:rPr>
          <w:rFonts w:ascii="Times New Roman" w:hAnsi="Times New Roman" w:cs="Times New Roman"/>
          <w:sz w:val="28"/>
          <w:szCs w:val="28"/>
        </w:rPr>
        <w:t>, размер, материал и др. в зависимости от цели занятия. По этой дорожке путешествует Герой (объект) и с ним происходят самые невероятные изменения.</w:t>
      </w:r>
    </w:p>
    <w:p w:rsidR="00522089" w:rsidRPr="00522089" w:rsidRDefault="00522089" w:rsidP="00522089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22089">
        <w:rPr>
          <w:rFonts w:ascii="Times New Roman" w:hAnsi="Times New Roman" w:cs="Times New Roman"/>
          <w:sz w:val="28"/>
          <w:szCs w:val="28"/>
        </w:rPr>
        <w:t>Постепенно работа с морфологическими таблицами усложняется: вводятся новые показатели, увеличивается их количество. Так как малыши еще не умеют читать, очень хорошо </w:t>
      </w:r>
      <w:r w:rsidRPr="00522089">
        <w:rPr>
          <w:rFonts w:ascii="Times New Roman" w:hAnsi="Times New Roman" w:cs="Times New Roman"/>
          <w:b/>
          <w:bCs/>
          <w:sz w:val="28"/>
          <w:szCs w:val="28"/>
        </w:rPr>
        <w:t>использовать</w:t>
      </w:r>
      <w:r w:rsidRPr="00522089">
        <w:rPr>
          <w:rFonts w:ascii="Times New Roman" w:hAnsi="Times New Roman" w:cs="Times New Roman"/>
          <w:sz w:val="28"/>
          <w:szCs w:val="28"/>
        </w:rPr>
        <w:t> моделирование для обозначения необходимых элементов или </w:t>
      </w:r>
      <w:r w:rsidRPr="00522089">
        <w:rPr>
          <w:rFonts w:ascii="Times New Roman" w:hAnsi="Times New Roman" w:cs="Times New Roman"/>
          <w:b/>
          <w:bCs/>
          <w:sz w:val="28"/>
          <w:szCs w:val="28"/>
        </w:rPr>
        <w:t>использовать предметные картинки</w:t>
      </w:r>
      <w:r w:rsidRPr="00522089">
        <w:rPr>
          <w:rFonts w:ascii="Times New Roman" w:hAnsi="Times New Roman" w:cs="Times New Roman"/>
          <w:sz w:val="28"/>
          <w:szCs w:val="28"/>
        </w:rPr>
        <w:t>.</w:t>
      </w:r>
    </w:p>
    <w:p w:rsidR="007D3BA8" w:rsidRPr="007D3BA8" w:rsidRDefault="007D3BA8" w:rsidP="007D3BA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00897" w:rsidRDefault="00A00897" w:rsidP="00F0348C">
      <w:pPr>
        <w:ind w:hanging="142"/>
      </w:pPr>
    </w:p>
    <w:p w:rsidR="00A00897" w:rsidRDefault="00A00897" w:rsidP="00F0348C">
      <w:pPr>
        <w:ind w:hanging="142"/>
      </w:pPr>
    </w:p>
    <w:p w:rsidR="00A00897" w:rsidRDefault="00A00897" w:rsidP="00F0348C">
      <w:pPr>
        <w:ind w:hanging="142"/>
      </w:pPr>
    </w:p>
    <w:p w:rsidR="0020561E" w:rsidRDefault="0020561E" w:rsidP="00F0348C">
      <w:pPr>
        <w:ind w:hanging="142"/>
      </w:pPr>
    </w:p>
    <w:p w:rsidR="0020561E" w:rsidRDefault="0020561E">
      <w:r>
        <w:br w:type="page"/>
      </w:r>
    </w:p>
    <w:p w:rsidR="00A00897" w:rsidRDefault="0020561E" w:rsidP="00F0348C">
      <w:pPr>
        <w:ind w:hanging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142875</wp:posOffset>
            </wp:positionH>
            <wp:positionV relativeFrom="paragraph">
              <wp:posOffset>-7620</wp:posOffset>
            </wp:positionV>
            <wp:extent cx="7277100" cy="7277100"/>
            <wp:effectExtent l="0" t="0" r="0" b="0"/>
            <wp:wrapNone/>
            <wp:docPr id="1" name="Рисунок 1" descr="https://zamanilka.ru/wp-content/uploads/2023/01/vesna-risunki-dlya-detey-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manilka.ru/wp-content/uploads/2023/01/vesna-risunki-dlya-detey-26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97" w:rsidRDefault="00A00897" w:rsidP="00F0348C">
      <w:pPr>
        <w:ind w:hanging="142"/>
      </w:pPr>
    </w:p>
    <w:p w:rsidR="00A00897" w:rsidRDefault="00A00897" w:rsidP="00F0348C">
      <w:pPr>
        <w:ind w:hanging="142"/>
      </w:pPr>
    </w:p>
    <w:p w:rsidR="00A00897" w:rsidRDefault="00A00897" w:rsidP="00F0348C">
      <w:pPr>
        <w:ind w:hanging="142"/>
      </w:pPr>
    </w:p>
    <w:p w:rsidR="00A00897" w:rsidRDefault="00A00897" w:rsidP="00F0348C">
      <w:pPr>
        <w:ind w:hanging="142"/>
      </w:pPr>
    </w:p>
    <w:p w:rsidR="00A00897" w:rsidRDefault="00A00897" w:rsidP="00F0348C">
      <w:pPr>
        <w:ind w:hanging="142"/>
      </w:pPr>
    </w:p>
    <w:p w:rsidR="00A00897" w:rsidRDefault="00A00897" w:rsidP="00F0348C">
      <w:pPr>
        <w:ind w:hanging="142"/>
      </w:pPr>
    </w:p>
    <w:p w:rsidR="00A00897" w:rsidRDefault="00A00897" w:rsidP="00F0348C">
      <w:pPr>
        <w:ind w:hanging="142"/>
      </w:pPr>
    </w:p>
    <w:p w:rsidR="00A00897" w:rsidRDefault="00A00897" w:rsidP="00F0348C">
      <w:pPr>
        <w:ind w:hanging="142"/>
      </w:pPr>
    </w:p>
    <w:p w:rsidR="00A00897" w:rsidRDefault="00A00897" w:rsidP="00F0348C">
      <w:pPr>
        <w:ind w:hanging="142"/>
      </w:pPr>
    </w:p>
    <w:p w:rsidR="00A00897" w:rsidRDefault="00A00897" w:rsidP="00F0348C">
      <w:pPr>
        <w:ind w:hanging="142"/>
      </w:pPr>
    </w:p>
    <w:p w:rsidR="0020561E" w:rsidRDefault="0020561E" w:rsidP="00F0348C">
      <w:pPr>
        <w:ind w:hanging="142"/>
      </w:pPr>
    </w:p>
    <w:p w:rsidR="0059533B" w:rsidRDefault="0020561E">
      <w:r>
        <w:br w:type="page"/>
      </w:r>
    </w:p>
    <w:p w:rsidR="0059533B" w:rsidRDefault="0059533B">
      <w:r>
        <w:lastRenderedPageBreak/>
        <w:br w:type="page"/>
      </w:r>
      <w:bookmarkStart w:id="0" w:name="_GoBack"/>
      <w:r w:rsidRPr="0059533B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6477000" cy="4419600"/>
            <wp:effectExtent l="0" t="0" r="0" b="0"/>
            <wp:wrapNone/>
            <wp:docPr id="2" name="Рисунок 2" descr="https://4raskraski.ru/wp-content/uploads/2020/01/priznaki-vesny-raskraska-dlya-dete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raskraski.ru/wp-content/uploads/2020/01/priznaki-vesny-raskraska-dlya-detey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561E" w:rsidRDefault="0020561E"/>
    <w:p w:rsidR="0020561E" w:rsidRDefault="0020561E" w:rsidP="00F0348C">
      <w:pPr>
        <w:ind w:hanging="142"/>
      </w:pPr>
      <w:r w:rsidRPr="0020561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C74F16" wp14:editId="0131C1FB">
            <wp:simplePos x="0" y="0"/>
            <wp:positionH relativeFrom="column">
              <wp:posOffset>-454661</wp:posOffset>
            </wp:positionH>
            <wp:positionV relativeFrom="paragraph">
              <wp:posOffset>-283845</wp:posOffset>
            </wp:positionV>
            <wp:extent cx="7244687" cy="8915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575" cy="891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E09" w:rsidRDefault="007D1E09"/>
    <w:p w:rsidR="007D1E09" w:rsidRDefault="007D1E09">
      <w:r>
        <w:br w:type="page"/>
      </w:r>
    </w:p>
    <w:p w:rsidR="0020561E" w:rsidRDefault="007D1E0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-416560</wp:posOffset>
            </wp:positionH>
            <wp:positionV relativeFrom="paragraph">
              <wp:posOffset>-236221</wp:posOffset>
            </wp:positionV>
            <wp:extent cx="7127875" cy="7534275"/>
            <wp:effectExtent l="0" t="0" r="0" b="9525"/>
            <wp:wrapNone/>
            <wp:docPr id="7" name="Рисунок 7" descr="Сосульки раскраска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сульки раскраска для дет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2" b="6875"/>
                    <a:stretch/>
                  </pic:blipFill>
                  <pic:spPr bwMode="auto">
                    <a:xfrm>
                      <a:off x="0" y="0"/>
                      <a:ext cx="7130034" cy="753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61E">
        <w:br w:type="page"/>
      </w:r>
      <w:r w:rsidR="0020561E">
        <w:rPr>
          <w:noProof/>
          <w:lang w:eastAsia="ru-RU"/>
        </w:rPr>
        <w:lastRenderedPageBreak/>
        <w:drawing>
          <wp:inline distT="0" distB="0" distL="0" distR="0" wp14:anchorId="5AF8DD8D">
            <wp:extent cx="4017645" cy="67246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72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48C" w:rsidRDefault="0020561E" w:rsidP="00F0348C">
      <w:pPr>
        <w:ind w:hanging="142"/>
      </w:pPr>
      <w:r w:rsidRPr="0020561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-245745</wp:posOffset>
            </wp:positionV>
            <wp:extent cx="7067550" cy="104851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753" cy="1048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348C" w:rsidSect="00A4572A">
      <w:pgSz w:w="11906" w:h="16838"/>
      <w:pgMar w:top="567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48B"/>
    <w:rsid w:val="000259E0"/>
    <w:rsid w:val="00036B6D"/>
    <w:rsid w:val="00091535"/>
    <w:rsid w:val="00125EE2"/>
    <w:rsid w:val="0020561E"/>
    <w:rsid w:val="00522089"/>
    <w:rsid w:val="0059533B"/>
    <w:rsid w:val="006D24F3"/>
    <w:rsid w:val="00782607"/>
    <w:rsid w:val="007D1E09"/>
    <w:rsid w:val="007D3BA8"/>
    <w:rsid w:val="008B3660"/>
    <w:rsid w:val="00A00897"/>
    <w:rsid w:val="00A4572A"/>
    <w:rsid w:val="00A6348B"/>
    <w:rsid w:val="00F0348C"/>
    <w:rsid w:val="00F8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01BAB5-A53D-4189-AD8D-A79D8E89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08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A00897"/>
  </w:style>
  <w:style w:type="character" w:customStyle="1" w:styleId="20">
    <w:name w:val="Заголовок 2 Знак"/>
    <w:basedOn w:val="a0"/>
    <w:link w:val="2"/>
    <w:uiPriority w:val="9"/>
    <w:rsid w:val="00A008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782607"/>
    <w:rPr>
      <w:b/>
      <w:bCs/>
    </w:rPr>
  </w:style>
  <w:style w:type="paragraph" w:styleId="a4">
    <w:name w:val="Normal (Web)"/>
    <w:basedOn w:val="a"/>
    <w:uiPriority w:val="99"/>
    <w:semiHidden/>
    <w:unhideWhenUsed/>
    <w:rsid w:val="008B3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2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80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2597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7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2023-03-11T14:18:00Z</dcterms:created>
  <dcterms:modified xsi:type="dcterms:W3CDTF">2023-03-13T17:14:00Z</dcterms:modified>
</cp:coreProperties>
</file>