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DC0628" w:rsidRPr="002D1D97" w:rsidRDefault="00DC0628" w:rsidP="00C20559">
      <w:pPr>
        <w:ind w:firstLine="708"/>
        <w:rPr>
          <w:rFonts w:ascii="Times New Roman" w:hAnsi="Times New Roman" w:cs="Times New Roman"/>
          <w:sz w:val="40"/>
        </w:rPr>
      </w:pPr>
      <w:r w:rsidRPr="002D1D97">
        <w:rPr>
          <w:rFonts w:ascii="Times New Roman" w:hAnsi="Times New Roman" w:cs="Times New Roman"/>
          <w:b/>
          <w:color w:val="002060"/>
          <w:sz w:val="52"/>
        </w:rPr>
        <w:t>Уважаемые родите</w:t>
      </w:r>
      <w:r w:rsidR="00C20559" w:rsidRPr="002D1D97">
        <w:rPr>
          <w:rFonts w:ascii="Times New Roman" w:hAnsi="Times New Roman" w:cs="Times New Roman"/>
          <w:b/>
          <w:color w:val="002060"/>
          <w:sz w:val="52"/>
        </w:rPr>
        <w:t>ли</w:t>
      </w:r>
      <w:r w:rsidR="002D1D97" w:rsidRPr="002D1D97">
        <w:rPr>
          <w:rFonts w:ascii="Times New Roman" w:hAnsi="Times New Roman" w:cs="Times New Roman"/>
          <w:b/>
          <w:color w:val="002060"/>
          <w:sz w:val="52"/>
        </w:rPr>
        <w:t>!</w:t>
      </w:r>
      <w:r w:rsidR="002D1D97">
        <w:rPr>
          <w:rFonts w:ascii="Times New Roman" w:hAnsi="Times New Roman" w:cs="Times New Roman"/>
          <w:sz w:val="40"/>
        </w:rPr>
        <w:t xml:space="preserve"> В</w:t>
      </w:r>
      <w:r w:rsidRPr="002D1D97">
        <w:rPr>
          <w:rFonts w:ascii="Times New Roman" w:hAnsi="Times New Roman" w:cs="Times New Roman"/>
          <w:sz w:val="40"/>
        </w:rPr>
        <w:t xml:space="preserve"> рамках тематической недели </w:t>
      </w:r>
      <w:r w:rsidRPr="002D1D97">
        <w:rPr>
          <w:rFonts w:ascii="Times New Roman" w:hAnsi="Times New Roman" w:cs="Times New Roman"/>
          <w:i/>
          <w:sz w:val="40"/>
        </w:rPr>
        <w:t>«Путешествие по тундре»,</w:t>
      </w:r>
      <w:r w:rsidRPr="002D1D97">
        <w:rPr>
          <w:rFonts w:ascii="Times New Roman" w:hAnsi="Times New Roman" w:cs="Times New Roman"/>
          <w:sz w:val="40"/>
        </w:rPr>
        <w:t xml:space="preserve"> предлагаем </w:t>
      </w:r>
      <w:r w:rsidR="00A25D67" w:rsidRPr="002D1D97">
        <w:rPr>
          <w:rFonts w:ascii="Times New Roman" w:hAnsi="Times New Roman" w:cs="Times New Roman"/>
          <w:sz w:val="40"/>
        </w:rPr>
        <w:t>вам,</w:t>
      </w:r>
      <w:r w:rsidRPr="002D1D97">
        <w:rPr>
          <w:rFonts w:ascii="Times New Roman" w:hAnsi="Times New Roman" w:cs="Times New Roman"/>
          <w:sz w:val="40"/>
        </w:rPr>
        <w:t xml:space="preserve"> совместно с детьми </w:t>
      </w:r>
      <w:r w:rsidR="00C20559" w:rsidRPr="002D1D97">
        <w:rPr>
          <w:rFonts w:ascii="Times New Roman" w:hAnsi="Times New Roman" w:cs="Times New Roman"/>
          <w:sz w:val="40"/>
        </w:rPr>
        <w:t xml:space="preserve">посмотреть </w:t>
      </w:r>
      <w:r w:rsidRPr="002D1D97">
        <w:rPr>
          <w:rFonts w:ascii="Times New Roman" w:hAnsi="Times New Roman" w:cs="Times New Roman"/>
          <w:sz w:val="40"/>
        </w:rPr>
        <w:t>следующие мультфильмы:</w:t>
      </w:r>
    </w:p>
    <w:p w:rsidR="00DC0628" w:rsidRPr="002D1D97" w:rsidRDefault="002D1D97" w:rsidP="00A25D67">
      <w:pPr>
        <w:rPr>
          <w:rFonts w:ascii="Times New Roman" w:hAnsi="Times New Roman" w:cs="Times New Roman"/>
          <w:b/>
          <w:color w:val="002060"/>
          <w:sz w:val="40"/>
        </w:rPr>
      </w:pPr>
      <w:r w:rsidRPr="002D1D97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7215" behindDoc="0" locked="0" layoutInCell="1" allowOverlap="1" wp14:anchorId="7BE372E1" wp14:editId="5FBB2DB4">
            <wp:simplePos x="0" y="0"/>
            <wp:positionH relativeFrom="column">
              <wp:posOffset>3644278</wp:posOffset>
            </wp:positionH>
            <wp:positionV relativeFrom="paragraph">
              <wp:posOffset>386715</wp:posOffset>
            </wp:positionV>
            <wp:extent cx="1594909" cy="1518701"/>
            <wp:effectExtent l="38100" t="38100" r="43815" b="438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09" cy="1518701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67" w:rsidRPr="002D1D97">
        <w:rPr>
          <w:rFonts w:ascii="Times New Roman" w:hAnsi="Times New Roman" w:cs="Times New Roman"/>
          <w:b/>
          <w:color w:val="002060"/>
          <w:sz w:val="40"/>
        </w:rPr>
        <w:t xml:space="preserve"> </w:t>
      </w:r>
      <w:r w:rsidR="00C20559" w:rsidRPr="002D1D97">
        <w:rPr>
          <w:rFonts w:ascii="Times New Roman" w:hAnsi="Times New Roman" w:cs="Times New Roman"/>
          <w:b/>
          <w:color w:val="002060"/>
          <w:sz w:val="40"/>
        </w:rPr>
        <w:t>«В яранге горит огонь»</w:t>
      </w:r>
    </w:p>
    <w:p w:rsidR="002D1D97" w:rsidRDefault="002D1D97" w:rsidP="002D1D9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E3ECA3" wp14:editId="3AFA01DB">
            <wp:simplePos x="0" y="0"/>
            <wp:positionH relativeFrom="column">
              <wp:posOffset>977265</wp:posOffset>
            </wp:positionH>
            <wp:positionV relativeFrom="paragraph">
              <wp:posOffset>46355</wp:posOffset>
            </wp:positionV>
            <wp:extent cx="1409700" cy="1409700"/>
            <wp:effectExtent l="38100" t="38100" r="38100" b="38100"/>
            <wp:wrapNone/>
            <wp:docPr id="2" name="Рисунок 2" descr="http://qrcoder.ru/code/?http%3A%2F%2Fhttps%3A%2F%2Fyoutu.be%2Fgm-YcOVDor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https%3A%2F%2Fyoutu.be%2Fgm-YcOVDorg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D97" w:rsidRDefault="002D1D97" w:rsidP="002D1D97">
      <w:pPr>
        <w:rPr>
          <w:noProof/>
          <w:lang w:eastAsia="ru-RU"/>
        </w:rPr>
      </w:pPr>
    </w:p>
    <w:p w:rsidR="002D1D97" w:rsidRDefault="002D1D97" w:rsidP="002D1D97">
      <w:pPr>
        <w:rPr>
          <w:rFonts w:ascii="Times New Roman" w:hAnsi="Times New Roman" w:cs="Times New Roman"/>
          <w:b/>
          <w:color w:val="002060"/>
          <w:sz w:val="52"/>
        </w:rPr>
      </w:pPr>
    </w:p>
    <w:p w:rsidR="002D1D97" w:rsidRDefault="002D1D97" w:rsidP="002D1D97">
      <w:pPr>
        <w:rPr>
          <w:rFonts w:ascii="Times New Roman" w:hAnsi="Times New Roman" w:cs="Times New Roman"/>
          <w:b/>
          <w:color w:val="002060"/>
          <w:sz w:val="52"/>
        </w:rPr>
      </w:pPr>
    </w:p>
    <w:p w:rsidR="00DC0628" w:rsidRPr="002D1D97" w:rsidRDefault="00C20559" w:rsidP="002D1D97">
      <w:pPr>
        <w:rPr>
          <w:rFonts w:ascii="Times New Roman" w:hAnsi="Times New Roman" w:cs="Times New Roman"/>
          <w:b/>
          <w:color w:val="002060"/>
          <w:sz w:val="40"/>
        </w:rPr>
      </w:pPr>
      <w:r w:rsidRPr="002D1D97">
        <w:rPr>
          <w:rFonts w:ascii="Times New Roman" w:hAnsi="Times New Roman" w:cs="Times New Roman"/>
          <w:b/>
          <w:color w:val="002060"/>
          <w:sz w:val="40"/>
        </w:rPr>
        <w:t xml:space="preserve">   </w:t>
      </w:r>
      <w:r w:rsidR="00A25D67" w:rsidRPr="002D1D97">
        <w:rPr>
          <w:rFonts w:ascii="Times New Roman" w:hAnsi="Times New Roman" w:cs="Times New Roman"/>
          <w:b/>
          <w:color w:val="002060"/>
          <w:sz w:val="40"/>
        </w:rPr>
        <w:t>«</w:t>
      </w:r>
      <w:r w:rsidRPr="002D1D97">
        <w:rPr>
          <w:rFonts w:ascii="Times New Roman" w:hAnsi="Times New Roman" w:cs="Times New Roman"/>
          <w:b/>
          <w:color w:val="002060"/>
          <w:sz w:val="40"/>
        </w:rPr>
        <w:t>Храбрый оленёнок»</w:t>
      </w:r>
    </w:p>
    <w:p w:rsidR="00A25D67" w:rsidRDefault="002D1D97" w:rsidP="00DC0628">
      <w:r w:rsidRPr="00A25D67">
        <w:drawing>
          <wp:anchor distT="0" distB="0" distL="114300" distR="114300" simplePos="0" relativeHeight="251658751" behindDoc="1" locked="0" layoutInCell="1" allowOverlap="1" wp14:anchorId="7DA20971" wp14:editId="4C512411">
            <wp:simplePos x="0" y="0"/>
            <wp:positionH relativeFrom="margin">
              <wp:posOffset>451485</wp:posOffset>
            </wp:positionH>
            <wp:positionV relativeFrom="paragraph">
              <wp:posOffset>46990</wp:posOffset>
            </wp:positionV>
            <wp:extent cx="2256345" cy="1478280"/>
            <wp:effectExtent l="38100" t="38100" r="29845" b="457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45" cy="147828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F71B7A" wp14:editId="44E5D18A">
            <wp:simplePos x="0" y="0"/>
            <wp:positionH relativeFrom="column">
              <wp:posOffset>3781425</wp:posOffset>
            </wp:positionH>
            <wp:positionV relativeFrom="paragraph">
              <wp:posOffset>49530</wp:posOffset>
            </wp:positionV>
            <wp:extent cx="1409700" cy="1409700"/>
            <wp:effectExtent l="38100" t="38100" r="38100" b="38100"/>
            <wp:wrapNone/>
            <wp:docPr id="3" name="Рисунок 3" descr="http://qrcoder.ru/code/?https%3A%2F%2Fyoutu.be%2FYpP55aI3Ei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youtu.be%2FYpP55aI3Eik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28" w:rsidRPr="00DC0628">
        <w:t xml:space="preserve"> </w:t>
      </w:r>
    </w:p>
    <w:p w:rsidR="00A25D67" w:rsidRDefault="00A25D67" w:rsidP="00DC0628"/>
    <w:p w:rsidR="00A25D67" w:rsidRDefault="00A25D67" w:rsidP="00DC0628"/>
    <w:p w:rsidR="00A25D67" w:rsidRDefault="00A25D67" w:rsidP="00DC0628"/>
    <w:p w:rsidR="00A25D67" w:rsidRDefault="00A25D67" w:rsidP="00DC0628"/>
    <w:p w:rsidR="00A25D67" w:rsidRDefault="00A25D67" w:rsidP="00DC0628"/>
    <w:p w:rsidR="00A25D67" w:rsidRPr="00A25D67" w:rsidRDefault="002D1D97" w:rsidP="00A25D67">
      <w:pPr>
        <w:rPr>
          <w:rFonts w:ascii="Times New Roman" w:hAnsi="Times New Roman" w:cs="Times New Roman"/>
          <w:b/>
          <w:color w:val="002060"/>
          <w:sz w:val="52"/>
        </w:rPr>
      </w:pPr>
      <w:r w:rsidRPr="00C20559">
        <w:drawing>
          <wp:anchor distT="0" distB="0" distL="114300" distR="114300" simplePos="0" relativeHeight="251661312" behindDoc="1" locked="0" layoutInCell="1" allowOverlap="1" wp14:anchorId="0CFAAE0D" wp14:editId="07F3E485">
            <wp:simplePos x="0" y="0"/>
            <wp:positionH relativeFrom="margin">
              <wp:posOffset>3385185</wp:posOffset>
            </wp:positionH>
            <wp:positionV relativeFrom="paragraph">
              <wp:posOffset>193040</wp:posOffset>
            </wp:positionV>
            <wp:extent cx="2294890" cy="1706474"/>
            <wp:effectExtent l="38100" t="38100" r="29210" b="463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706474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97">
        <w:rPr>
          <w:rFonts w:ascii="Times New Roman" w:hAnsi="Times New Roman" w:cs="Times New Roman"/>
          <w:b/>
          <w:color w:val="002060"/>
          <w:sz w:val="52"/>
        </w:rPr>
        <w:t xml:space="preserve">  </w:t>
      </w:r>
      <w:r>
        <w:rPr>
          <w:rFonts w:ascii="Times New Roman" w:hAnsi="Times New Roman" w:cs="Times New Roman"/>
          <w:b/>
          <w:color w:val="002060"/>
          <w:sz w:val="52"/>
        </w:rPr>
        <w:t xml:space="preserve">     </w:t>
      </w:r>
      <w:r w:rsidRPr="002D1D97">
        <w:rPr>
          <w:rFonts w:ascii="Times New Roman" w:hAnsi="Times New Roman" w:cs="Times New Roman"/>
          <w:b/>
          <w:color w:val="002060"/>
          <w:sz w:val="52"/>
        </w:rPr>
        <w:t xml:space="preserve"> </w:t>
      </w:r>
      <w:r w:rsidR="00A25D67" w:rsidRPr="002D1D97">
        <w:rPr>
          <w:rFonts w:ascii="Times New Roman" w:hAnsi="Times New Roman" w:cs="Times New Roman"/>
          <w:b/>
          <w:color w:val="002060"/>
          <w:sz w:val="40"/>
        </w:rPr>
        <w:t xml:space="preserve">«Сердце храбреца», </w:t>
      </w:r>
    </w:p>
    <w:p w:rsidR="00A25D67" w:rsidRDefault="002D1D97" w:rsidP="00A25D6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F739D5" wp14:editId="1E7295F2">
            <wp:simplePos x="0" y="0"/>
            <wp:positionH relativeFrom="column">
              <wp:posOffset>931545</wp:posOffset>
            </wp:positionH>
            <wp:positionV relativeFrom="paragraph">
              <wp:posOffset>118745</wp:posOffset>
            </wp:positionV>
            <wp:extent cx="1409700" cy="1409700"/>
            <wp:effectExtent l="38100" t="38100" r="38100" b="38100"/>
            <wp:wrapNone/>
            <wp:docPr id="5" name="Рисунок 5" descr="http://qrcoder.ru/code/?https%3A%2F%2Fyoutu.be%2F63Lj8VUkfS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youtu.be%2F63Lj8VUkfSA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67" w:rsidRDefault="00A25D67" w:rsidP="00DC0628"/>
    <w:p w:rsidR="00A25D67" w:rsidRDefault="00A25D67" w:rsidP="00DC0628"/>
    <w:p w:rsidR="00A25D67" w:rsidRDefault="00A25D67" w:rsidP="00DC0628"/>
    <w:p w:rsidR="00A25D67" w:rsidRDefault="00A25D67" w:rsidP="00DC0628"/>
    <w:p w:rsidR="00A25D67" w:rsidRDefault="00A25D67" w:rsidP="00DC0628"/>
    <w:p w:rsidR="002D1D97" w:rsidRPr="002D1D97" w:rsidRDefault="002D1D97">
      <w:pPr>
        <w:rPr>
          <w:rFonts w:ascii="Times New Roman" w:hAnsi="Times New Roman" w:cs="Times New Roman"/>
          <w:b/>
          <w:color w:val="002060"/>
          <w:sz w:val="52"/>
        </w:rPr>
      </w:pPr>
      <w:r>
        <w:rPr>
          <w:rFonts w:ascii="Times New Roman" w:hAnsi="Times New Roman" w:cs="Times New Roman"/>
          <w:b/>
          <w:color w:val="002060"/>
          <w:sz w:val="52"/>
        </w:rPr>
        <w:t>Также рекомендуем вам прочитать</w:t>
      </w:r>
      <w:r w:rsidRPr="002D1D97">
        <w:rPr>
          <w:rFonts w:ascii="Times New Roman" w:hAnsi="Times New Roman" w:cs="Times New Roman"/>
          <w:b/>
          <w:color w:val="002060"/>
          <w:sz w:val="52"/>
        </w:rPr>
        <w:t xml:space="preserve">:  </w:t>
      </w:r>
    </w:p>
    <w:p w:rsidR="002D1D97" w:rsidRDefault="002D1D97" w:rsidP="002D1D9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Pr="002D1D97">
        <w:rPr>
          <w:rFonts w:ascii="Times New Roman" w:hAnsi="Times New Roman" w:cs="Times New Roman"/>
          <w:sz w:val="40"/>
        </w:rPr>
        <w:t>Сказка «</w:t>
      </w:r>
      <w:proofErr w:type="spellStart"/>
      <w:r w:rsidRPr="002D1D97">
        <w:rPr>
          <w:rFonts w:ascii="Times New Roman" w:hAnsi="Times New Roman" w:cs="Times New Roman"/>
          <w:sz w:val="40"/>
        </w:rPr>
        <w:t>Айога</w:t>
      </w:r>
      <w:bookmarkStart w:id="0" w:name="_GoBack"/>
      <w:bookmarkEnd w:id="0"/>
      <w:proofErr w:type="spellEnd"/>
      <w:r w:rsidRPr="002D1D97">
        <w:rPr>
          <w:rFonts w:ascii="Times New Roman" w:hAnsi="Times New Roman" w:cs="Times New Roman"/>
          <w:sz w:val="40"/>
        </w:rPr>
        <w:t>»,</w:t>
      </w:r>
      <w:r>
        <w:rPr>
          <w:rFonts w:ascii="Times New Roman" w:hAnsi="Times New Roman" w:cs="Times New Roman"/>
          <w:sz w:val="40"/>
        </w:rPr>
        <w:t xml:space="preserve"> рассказ</w:t>
      </w:r>
      <w:r w:rsidRPr="002D1D97">
        <w:rPr>
          <w:rFonts w:ascii="Times New Roman" w:hAnsi="Times New Roman" w:cs="Times New Roman"/>
          <w:sz w:val="40"/>
        </w:rPr>
        <w:t xml:space="preserve"> Г. Снегирев «Про оленей»,</w:t>
      </w:r>
    </w:p>
    <w:p w:rsidR="002D1D97" w:rsidRDefault="002D1D97">
      <w:pPr>
        <w:rPr>
          <w:rFonts w:ascii="Times New Roman" w:hAnsi="Times New Roman" w:cs="Times New Roman"/>
          <w:sz w:val="40"/>
        </w:rPr>
      </w:pPr>
      <w:r w:rsidRPr="002D1D97">
        <w:rPr>
          <w:rFonts w:ascii="Times New Roman" w:hAnsi="Times New Roman" w:cs="Times New Roman"/>
          <w:sz w:val="40"/>
        </w:rPr>
        <w:t>Н. Емельянова «</w:t>
      </w:r>
      <w:proofErr w:type="spellStart"/>
      <w:r w:rsidRPr="002D1D97">
        <w:rPr>
          <w:rFonts w:ascii="Times New Roman" w:hAnsi="Times New Roman" w:cs="Times New Roman"/>
          <w:sz w:val="40"/>
        </w:rPr>
        <w:t>Окся</w:t>
      </w:r>
      <w:proofErr w:type="spellEnd"/>
      <w:r w:rsidRPr="002D1D97">
        <w:rPr>
          <w:rFonts w:ascii="Times New Roman" w:hAnsi="Times New Roman" w:cs="Times New Roman"/>
          <w:sz w:val="40"/>
        </w:rPr>
        <w:t xml:space="preserve"> - труженица», Н.Н. Сладков «В тундре»: «Молодой волк», «Под снегом», «Разговор в </w:t>
      </w:r>
      <w:r>
        <w:rPr>
          <w:rFonts w:ascii="Times New Roman" w:hAnsi="Times New Roman" w:cs="Times New Roman"/>
          <w:sz w:val="40"/>
        </w:rPr>
        <w:t>тундре», «Куропатка и олень», «Писец и сова».</w:t>
      </w:r>
    </w:p>
    <w:sectPr w:rsidR="002D1D97" w:rsidSect="002D1D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6" w:bottom="142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C7" w:rsidRDefault="009762C7" w:rsidP="0020726D">
      <w:pPr>
        <w:spacing w:after="0" w:line="240" w:lineRule="auto"/>
      </w:pPr>
      <w:r>
        <w:separator/>
      </w:r>
    </w:p>
  </w:endnote>
  <w:endnote w:type="continuationSeparator" w:id="0">
    <w:p w:rsidR="009762C7" w:rsidRDefault="009762C7" w:rsidP="0020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C7" w:rsidRDefault="009762C7" w:rsidP="0020726D">
      <w:pPr>
        <w:spacing w:after="0" w:line="240" w:lineRule="auto"/>
      </w:pPr>
      <w:r>
        <w:separator/>
      </w:r>
    </w:p>
  </w:footnote>
  <w:footnote w:type="continuationSeparator" w:id="0">
    <w:p w:rsidR="009762C7" w:rsidRDefault="009762C7" w:rsidP="0020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D" w:rsidRDefault="00207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6D"/>
    <w:rsid w:val="0020726D"/>
    <w:rsid w:val="002D1D97"/>
    <w:rsid w:val="009762C7"/>
    <w:rsid w:val="00A25D67"/>
    <w:rsid w:val="00C20559"/>
    <w:rsid w:val="00C9316E"/>
    <w:rsid w:val="00D31BCF"/>
    <w:rsid w:val="00D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BFF6"/>
  <w15:chartTrackingRefBased/>
  <w15:docId w15:val="{AAC4E34F-95F7-4016-9068-DE1EF85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6D"/>
  </w:style>
  <w:style w:type="paragraph" w:styleId="a5">
    <w:name w:val="footer"/>
    <w:basedOn w:val="a"/>
    <w:link w:val="a6"/>
    <w:uiPriority w:val="99"/>
    <w:unhideWhenUsed/>
    <w:rsid w:val="0020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2023-11-27T16:30:00Z</dcterms:created>
  <dcterms:modified xsi:type="dcterms:W3CDTF">2023-11-27T17:23:00Z</dcterms:modified>
</cp:coreProperties>
</file>